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F4D" w:rsidRPr="000C5F4D" w:rsidRDefault="000C5F4D" w:rsidP="00C516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C5F4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F4B5C">
        <w:rPr>
          <w:rFonts w:ascii="Times New Roman" w:hAnsi="Times New Roman" w:cs="Times New Roman"/>
          <w:sz w:val="24"/>
          <w:szCs w:val="24"/>
        </w:rPr>
        <w:t>8</w:t>
      </w:r>
    </w:p>
    <w:p w:rsidR="000C5F4D" w:rsidRPr="000C5F4D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к Программе</w:t>
      </w:r>
    </w:p>
    <w:p w:rsidR="000C5F4D" w:rsidRPr="000C5F4D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C51697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  <w:r w:rsidR="00C51697" w:rsidRPr="00C516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F4D" w:rsidRPr="000C5F4D" w:rsidRDefault="00C51697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медицинской помощи</w:t>
      </w:r>
    </w:p>
    <w:p w:rsidR="000C5F4D" w:rsidRPr="000C5F4D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в Кабардино-Балкарской Республике</w:t>
      </w:r>
    </w:p>
    <w:p w:rsidR="000C5F4D" w:rsidRPr="000C5F4D" w:rsidRDefault="000C5F4D" w:rsidP="00C516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на 2020 год н</w:t>
      </w:r>
      <w:bookmarkStart w:id="0" w:name="_GoBack"/>
      <w:bookmarkEnd w:id="0"/>
      <w:r w:rsidRPr="000C5F4D">
        <w:rPr>
          <w:rFonts w:ascii="Times New Roman" w:hAnsi="Times New Roman" w:cs="Times New Roman"/>
          <w:sz w:val="24"/>
          <w:szCs w:val="24"/>
        </w:rPr>
        <w:t>а плановый период 2021 и 2022 годов</w:t>
      </w:r>
    </w:p>
    <w:p w:rsidR="00531B28" w:rsidRDefault="00531B28" w:rsidP="00531B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3E5A" w:rsidRDefault="00E53E5A" w:rsidP="00531B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B28" w:rsidRDefault="00531B28" w:rsidP="00531B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7527E3" w:rsidRPr="000C5F4D" w:rsidRDefault="00531B28" w:rsidP="00531B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="00374D10" w:rsidRPr="000C5F4D">
        <w:rPr>
          <w:rFonts w:ascii="Times New Roman" w:hAnsi="Times New Roman" w:cs="Times New Roman"/>
          <w:b/>
          <w:bCs/>
          <w:sz w:val="24"/>
          <w:szCs w:val="24"/>
        </w:rPr>
        <w:t>екарственных препаратов, отпускаемых населению в соответствии с перечнем групп</w:t>
      </w:r>
      <w:r w:rsidR="000C5F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4D10" w:rsidRPr="000C5F4D">
        <w:rPr>
          <w:rFonts w:ascii="Times New Roman" w:hAnsi="Times New Roman" w:cs="Times New Roman"/>
          <w:b/>
          <w:bCs/>
          <w:sz w:val="24"/>
          <w:szCs w:val="24"/>
        </w:rPr>
        <w:t xml:space="preserve">населения и категорий заболеваний, при амбулаторном лечении которых лекарственные препараты отпускаются по рецептам врачей бесплатно или </w:t>
      </w:r>
      <w:r w:rsidR="003B5CB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53E5A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3B5CB2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74D10" w:rsidRPr="000C5F4D">
        <w:rPr>
          <w:rFonts w:ascii="Times New Roman" w:hAnsi="Times New Roman" w:cs="Times New Roman"/>
          <w:b/>
          <w:bCs/>
          <w:sz w:val="24"/>
          <w:szCs w:val="24"/>
        </w:rPr>
        <w:t>с 50-процентной скидкой на основе стандартов медицинской помощи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0"/>
        <w:gridCol w:w="2891"/>
        <w:gridCol w:w="2358"/>
        <w:gridCol w:w="2835"/>
      </w:tblGrid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язвенной болезни желудка и двенадцатиперстной кишки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гастроэзофагеальной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рефлюксной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блокаторы H2-гистаминовых рецепторов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препараты для лечения язвенной болезни желудка и двенадцатиперстной кишки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гастроэзофагеальной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рефлюксной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висмута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трикалия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дицитрат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дротаверин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A03F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5HT3-рецепторов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лиофилизированные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урсодезоксихолевая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заболеваний печени,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липотропные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фосфолипиды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глицирризиновая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сеннозиды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A и 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противодиарейные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, кишечные противовоспалительные и противомикробные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 другие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смектит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диоктаэдрический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лиофилизированные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аминосалициловая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 и аналогичные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ректальная;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кишечнорастворимой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противодиарейные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противодиарейные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бифидобактерии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бифидум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приема внутрь и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приема внутрь и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A09A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глулизин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лизпро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изофан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(человеческий генно-инженерный)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двухфазный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деглудек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лизпро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двухфазный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A10AE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гларгин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деглудек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детемир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сульфонилмочевины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пролонгированным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высвобождением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A10BH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аналоги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глюкагоноподобного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пептида-1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натрийзависимого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переносчика глюкозы 2 типа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дапаглифлозин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эмпаглифлозин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приема внутрь (масляный)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A11HA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калия и магния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аспарагинат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анаболические средства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эстрена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тиоктовая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антитромботические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антитромботические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K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эноксапарин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натрия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подкожного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B01AC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антиагреганты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, кроме гепарина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дабигатрана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этексилат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прямые ингибиторы фактора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Xa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гемостатические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витамин К и 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гемостатики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К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менадиона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натрия бисульфит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системные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гемостатики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элтромбопаг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железа (III) гидроксид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полимальтозат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железа (III) гидроксида сахарозный комплекс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его аналоги)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фолиевая кислота и ее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фолиевая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B03X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дарбэпоэтин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альфа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метоксиполиэтиленгликольэпоэтин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бета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эпоэтин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эпоэтин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IС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препараты, классы I и III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лаппаконитина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гидробромид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C01D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изосорбида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динитрат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изосорбида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мононитрат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капсулы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ретард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подъязычный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сублингвальные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антигипертензивные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центрального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C02AB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агонисты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имидазолиновых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рецепторов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периферического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альфа-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адреноблокаторы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антигипертензивные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антигипертензивные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лечения легочной артериальной гипертензии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тиазидные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диуретики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тиазидоподобные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диуретики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C03C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"петлевые" диуретики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замедленным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с пролонгированным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C07AG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дигидропиридина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модифицированным высвобождением, покрытые оболочкой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модифицированным, высвобождением,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пролонгированным,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пролонгированным,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C08D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фенилалкиламина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 на ренин-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ангиотензиновую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систему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 полости рта;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антагонисты рецепторов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ангиотензина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антагонисты рецепторов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ангиотензина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антагонисты рецепторов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ангиотензина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II в комбинации с другими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антагонисты рецепторов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ангиотензина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II в комбинации с другими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валсартан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сакубитрил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ГМГ-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редуктазы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алирокумаб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-пиримидин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сульфадиметоксин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тримекаин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, применяемые в дерматологии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 высокой активностью (группа III)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амидины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местного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(спиртовой);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D08AG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повидон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-йод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D11AН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дерматита, кроме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глюкокортикоидов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противомикробные препараты и антисептики, кроме комбинированных препаратов с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глюкокортикоидами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токолитические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прегнадиена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эстрена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G03G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гонадотропин хорионический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альфа-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адреноблокаторы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капсулы кишечнорастворимые с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G04CB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его агонисты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полости рта;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соматостатин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суспензия для внутримышечного и внутрисуставного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левотироксин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антитиреоидные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антипаратиреоидные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кальцитонина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спрей назальный дозированный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H05BX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антипаратиреоидные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лактамные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антибактериальные препараты: пенициллины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суспензии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J01CF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лактамазам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лактамаз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амоксициллин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клавулановая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бета-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лактамные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антибактериальные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сульфаниламиды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триметоприм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J01EE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комбинированные препараты сульфаниламидов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триметоприма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, включая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тримоксазол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стрептограмины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пролонгированного действия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J01FF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хинолона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антибактериальные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J01XD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триазола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J04AM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местного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J05AX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имидазолилэтанамид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пентандиовой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человека нормальный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алкилирующие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алкилсульфонаты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нитрозомочевины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алкилирующие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подофиллотоксина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паклитаксел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антитела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протеинкиназы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прочие противоопухолевые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аспарагиназа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внутривенного и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гидроксикарбамид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рилизинг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гормона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гозерелин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имплантат;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лейпрорелин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фулвестрант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ароматазы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L03AB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интерферон альфа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субконъюнктивального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и закапывания в глаз;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 и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внутримышечного,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субконъюнктивального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и закапывания в глаз;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пэгинтерферон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альфа-2a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пэгинтерферон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альфа-2b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эверолимус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цертолизумаба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пэгол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интерлейкина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подкожного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кальциневрина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кишечнорастворимой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M01C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подобные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периферического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периферического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ботулинический токсин типа 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ботулинический токсин типа А-гемагглютинин комплекс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M04AA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золедроновая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01AH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оксикодон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фенилпиперидина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трансдермальная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терапевтическая система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орипавина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пропионилфенил-этоксиэтилпиперидин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02BE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гранулы для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гидантоина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сукцинимида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03AЕ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бензодиазепина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03AF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карбоксамида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03AG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вальпроевая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04B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дофаминергические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допа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ее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леводопа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бенсеразид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леводопа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карбидопа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адамантана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04BC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агонисты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дофаминовых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рецепторов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алифатические 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фенотиазина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пиперазиновые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фенотиазина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внутримышечного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 (масляный)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05AC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пиперидиновые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фенотиазина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бутирофенона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05AF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тиоксантена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05AH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диазепины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оксазепины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тиазепины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оксепины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 полости рта;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05AL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05AX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 полости рта;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бензодиазепина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бромдигидрохлорфенил-бензодиазепин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дифенилметана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05CD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бензодиазепина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05CF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полипептиды коры головного мозга скота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06B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психостимуляторы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средства, применяемые при синдроме дефицита внимания с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гиперактивностью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ноотропные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06BX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психостимуляторы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ноотропные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06DA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трансдермальная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терапевтическая система;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неостигмина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метилсульфат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пиридостигмина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07AХ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парасимпатомиметики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холина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альфосцерат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приема внутрь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07C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07XX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инозин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никотинамид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рибофлавин + янтарная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сукцинат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инсектициды и репелленты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нематодоза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бензимидазола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деконгестанты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препараты для местного применения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спрей назальный;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R02AА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йод + калия йодид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глицерол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дыхательных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бета 2-адреномиметики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адренергические средства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комбинации с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глюкокортикоидами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другими препаратами, кроме антихолинергических средств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беклометазон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формотерол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аэрозоль для ингаляций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дозированный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вилантерол+флутиказона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фуроат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вилантерол+умеклидиния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гликопиррония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бромид+индакатерол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ипратропия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 + фенотерол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олодатерол+тиотропия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средства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дыхательных путей для ингаляционного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порошок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R03BB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гликопиррония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ипратропия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тиотропия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противоаллергические средства, кроме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глюкокортикоидов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кромоглициевая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средства системного действия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дыхательных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прочие средства системного действия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дыхательных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фенспирид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муколитические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эфиры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алкиламинов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замещенные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этилендиамины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R06AE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пиперазина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противоглаукомные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противоглаукомные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бутиламиногидрокси-пропоксифеноксиметил-метилоксадиазол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мидриатические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циклоплегические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S01К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S01КА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вязкоэластичные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гипромеллоза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натрия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железосвязывающие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гиперкалиемии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гиперфосфатемии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- железа (III)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оксигидроксида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сахарозы и крахмала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 для противоопухолевой терапии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кальция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фолинат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кетоаналоги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аминокислот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</w:tbl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---------------------------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575"/>
      <w:bookmarkEnd w:id="1"/>
      <w:r w:rsidRPr="000C5F4D">
        <w:rPr>
          <w:rFonts w:ascii="Times New Roman" w:hAnsi="Times New Roman" w:cs="Times New Roman"/>
          <w:sz w:val="24"/>
          <w:szCs w:val="24"/>
        </w:rPr>
        <w:t>&lt;*&gt; Лекарственные препараты, назначаемые по решению врачебной комиссии медицинской организации.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Назначение и применение лекарственных препаратов, не входящих в утвержденный перечень, допускается только по решению врачебной комиссии (консилиума врачей) медицинской организации, назначившей лекарственный препарат, обосновывающему необходимость применения лекарственного препарата по жизненным показаниям в связи с непосредственной угрозой для жизни больного.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 xml:space="preserve">Амбулаторное обеспечение льготных категорий населения лекарственными препаратами по утвержденному перечню осуществляется в рамках средств </w:t>
      </w:r>
      <w:r w:rsidRPr="000C5F4D">
        <w:rPr>
          <w:rFonts w:ascii="Times New Roman" w:hAnsi="Times New Roman" w:cs="Times New Roman"/>
          <w:sz w:val="24"/>
          <w:szCs w:val="24"/>
        </w:rPr>
        <w:lastRenderedPageBreak/>
        <w:t xml:space="preserve">республиканского бюджета Кабардино-Балкарской Республики, предусмотренных на реализацию </w:t>
      </w:r>
      <w:hyperlink r:id="rId7" w:history="1">
        <w:r w:rsidRPr="000C5F4D">
          <w:rPr>
            <w:rFonts w:ascii="Times New Roman" w:hAnsi="Times New Roman" w:cs="Times New Roman"/>
            <w:color w:val="0000FF"/>
            <w:sz w:val="24"/>
            <w:szCs w:val="24"/>
          </w:rPr>
          <w:t>подпрограммы 1</w:t>
        </w:r>
      </w:hyperlink>
      <w:r w:rsidRPr="000C5F4D">
        <w:rPr>
          <w:rFonts w:ascii="Times New Roman" w:hAnsi="Times New Roman" w:cs="Times New Roman"/>
          <w:sz w:val="24"/>
          <w:szCs w:val="24"/>
        </w:rPr>
        <w:t xml:space="preserve"> </w:t>
      </w:r>
      <w:r w:rsidR="00E53E5A">
        <w:rPr>
          <w:rFonts w:ascii="Times New Roman" w:hAnsi="Times New Roman" w:cs="Times New Roman"/>
          <w:sz w:val="24"/>
          <w:szCs w:val="24"/>
        </w:rPr>
        <w:t>«</w:t>
      </w:r>
      <w:r w:rsidRPr="000C5F4D">
        <w:rPr>
          <w:rFonts w:ascii="Times New Roman" w:hAnsi="Times New Roman" w:cs="Times New Roman"/>
          <w:sz w:val="24"/>
          <w:szCs w:val="24"/>
        </w:rPr>
        <w:t>Совершенствование оказания медицинской помощи, включая профилактику заболеваний и формирование здорового образа жизни</w:t>
      </w:r>
      <w:r w:rsidR="00E53E5A">
        <w:rPr>
          <w:rFonts w:ascii="Times New Roman" w:hAnsi="Times New Roman" w:cs="Times New Roman"/>
          <w:sz w:val="24"/>
          <w:szCs w:val="24"/>
        </w:rPr>
        <w:t>»</w:t>
      </w:r>
      <w:r w:rsidRPr="000C5F4D">
        <w:rPr>
          <w:rFonts w:ascii="Times New Roman" w:hAnsi="Times New Roman" w:cs="Times New Roman"/>
          <w:sz w:val="24"/>
          <w:szCs w:val="24"/>
        </w:rPr>
        <w:t xml:space="preserve"> государственной программы Кабардино-Балкарской Республики </w:t>
      </w:r>
      <w:r w:rsidR="00E53E5A">
        <w:rPr>
          <w:rFonts w:ascii="Times New Roman" w:hAnsi="Times New Roman" w:cs="Times New Roman"/>
          <w:sz w:val="24"/>
          <w:szCs w:val="24"/>
        </w:rPr>
        <w:t>«</w:t>
      </w:r>
      <w:r w:rsidRPr="000C5F4D">
        <w:rPr>
          <w:rFonts w:ascii="Times New Roman" w:hAnsi="Times New Roman" w:cs="Times New Roman"/>
          <w:sz w:val="24"/>
          <w:szCs w:val="24"/>
        </w:rPr>
        <w:t>Развитие здравоохранения в Кабардино-Балкарской Республике</w:t>
      </w:r>
      <w:r w:rsidR="00E53E5A">
        <w:rPr>
          <w:rFonts w:ascii="Times New Roman" w:hAnsi="Times New Roman" w:cs="Times New Roman"/>
          <w:sz w:val="24"/>
          <w:szCs w:val="24"/>
        </w:rPr>
        <w:t>»</w:t>
      </w:r>
      <w:r w:rsidRPr="000C5F4D">
        <w:rPr>
          <w:rFonts w:ascii="Times New Roman" w:hAnsi="Times New Roman" w:cs="Times New Roman"/>
          <w:sz w:val="24"/>
          <w:szCs w:val="24"/>
        </w:rPr>
        <w:t>.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27E3" w:rsidRPr="000C5F4D" w:rsidSect="001D326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E5A" w:rsidRDefault="00E53E5A" w:rsidP="00252425">
      <w:pPr>
        <w:spacing w:after="0" w:line="240" w:lineRule="auto"/>
      </w:pPr>
      <w:r>
        <w:separator/>
      </w:r>
    </w:p>
  </w:endnote>
  <w:endnote w:type="continuationSeparator" w:id="0">
    <w:p w:rsidR="00E53E5A" w:rsidRDefault="00E53E5A" w:rsidP="00252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E5A" w:rsidRDefault="00E53E5A" w:rsidP="00252425">
      <w:pPr>
        <w:spacing w:after="0" w:line="240" w:lineRule="auto"/>
      </w:pPr>
      <w:r>
        <w:separator/>
      </w:r>
    </w:p>
  </w:footnote>
  <w:footnote w:type="continuationSeparator" w:id="0">
    <w:p w:rsidR="00E53E5A" w:rsidRDefault="00E53E5A" w:rsidP="00252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36678"/>
      <w:docPartObj>
        <w:docPartGallery w:val="Page Numbers (Top of Page)"/>
        <w:docPartUnique/>
      </w:docPartObj>
    </w:sdtPr>
    <w:sdtEndPr/>
    <w:sdtContent>
      <w:p w:rsidR="00E53E5A" w:rsidRDefault="00C516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E53E5A" w:rsidRDefault="00E53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Заголовок"/>
      <w:id w:val="77738743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53E5A" w:rsidRDefault="00E53E5A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[Введите название документа]</w:t>
        </w:r>
      </w:p>
    </w:sdtContent>
  </w:sdt>
  <w:p w:rsidR="00E53E5A" w:rsidRDefault="00E53E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7E3"/>
    <w:rsid w:val="000C5F4D"/>
    <w:rsid w:val="0013023F"/>
    <w:rsid w:val="00172D63"/>
    <w:rsid w:val="001D3268"/>
    <w:rsid w:val="00235774"/>
    <w:rsid w:val="00252425"/>
    <w:rsid w:val="00374D10"/>
    <w:rsid w:val="003B5CB2"/>
    <w:rsid w:val="005102E2"/>
    <w:rsid w:val="00531B28"/>
    <w:rsid w:val="006C16C8"/>
    <w:rsid w:val="007527E3"/>
    <w:rsid w:val="007B71FA"/>
    <w:rsid w:val="007F2BF8"/>
    <w:rsid w:val="008E1571"/>
    <w:rsid w:val="009C00DD"/>
    <w:rsid w:val="009F4B5C"/>
    <w:rsid w:val="00A40132"/>
    <w:rsid w:val="00B700C3"/>
    <w:rsid w:val="00C51697"/>
    <w:rsid w:val="00D46A23"/>
    <w:rsid w:val="00E5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A6044-C580-4345-B971-A17F99EA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252425"/>
  </w:style>
  <w:style w:type="paragraph" w:styleId="a4">
    <w:name w:val="header"/>
    <w:basedOn w:val="a"/>
    <w:link w:val="a5"/>
    <w:uiPriority w:val="99"/>
    <w:unhideWhenUsed/>
    <w:rsid w:val="00252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425"/>
  </w:style>
  <w:style w:type="paragraph" w:styleId="a6">
    <w:name w:val="footer"/>
    <w:basedOn w:val="a"/>
    <w:link w:val="a7"/>
    <w:uiPriority w:val="99"/>
    <w:semiHidden/>
    <w:unhideWhenUsed/>
    <w:rsid w:val="00252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2425"/>
  </w:style>
  <w:style w:type="paragraph" w:styleId="a8">
    <w:name w:val="Balloon Text"/>
    <w:basedOn w:val="a"/>
    <w:link w:val="a9"/>
    <w:uiPriority w:val="99"/>
    <w:semiHidden/>
    <w:unhideWhenUsed/>
    <w:rsid w:val="0013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0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13CF8589F35202521A8AD496B70C69BC896A13BF034FE3FF7EA22522AE312006B309D9B8969795B7842E98EDAB71ED6AEAC19E04B7A79D9B00EFJ7N1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9946C-B7CB-4040-B30F-ED613E442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58</Pages>
  <Words>9000</Words>
  <Characters>51303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Мазокова Елена</dc:creator>
  <cp:lastModifiedBy>ulyanovamg</cp:lastModifiedBy>
  <cp:revision>12</cp:revision>
  <cp:lastPrinted>2019-12-28T14:04:00Z</cp:lastPrinted>
  <dcterms:created xsi:type="dcterms:W3CDTF">2019-10-22T09:11:00Z</dcterms:created>
  <dcterms:modified xsi:type="dcterms:W3CDTF">2019-12-28T14:04:00Z</dcterms:modified>
</cp:coreProperties>
</file>